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8A9" w:rsidRDefault="000878A9">
      <w:pPr>
        <w:shd w:val="clear" w:color="auto" w:fill="FFFFFF"/>
        <w:spacing w:line="322" w:lineRule="exact"/>
        <w:jc w:val="center"/>
        <w:rPr>
          <w:b/>
          <w:bCs/>
        </w:rPr>
      </w:pPr>
      <w:bookmarkStart w:id="0" w:name="_GoBack"/>
      <w:bookmarkEnd w:id="0"/>
      <w:r>
        <w:rPr>
          <w:b/>
          <w:bCs/>
        </w:rPr>
        <w:t>ПРОЕКТНАЯ ДЕКЛАРАЦИЯ</w:t>
      </w:r>
    </w:p>
    <w:p w:rsidR="000878A9" w:rsidRDefault="000878A9">
      <w:pPr>
        <w:shd w:val="clear" w:color="auto" w:fill="FFFFFF"/>
        <w:spacing w:line="322" w:lineRule="exact"/>
        <w:jc w:val="center"/>
        <w:rPr>
          <w:b/>
          <w:bCs/>
        </w:rPr>
      </w:pPr>
      <w:r>
        <w:rPr>
          <w:b/>
          <w:bCs/>
        </w:rPr>
        <w:t>М</w:t>
      </w:r>
      <w:r w:rsidR="00E006AE">
        <w:rPr>
          <w:b/>
          <w:bCs/>
        </w:rPr>
        <w:t xml:space="preserve">ногоквартирного жилого дома </w:t>
      </w:r>
      <w:r>
        <w:rPr>
          <w:b/>
          <w:bCs/>
        </w:rPr>
        <w:t>от</w:t>
      </w:r>
      <w:r w:rsidR="00E006AE">
        <w:rPr>
          <w:b/>
          <w:bCs/>
        </w:rPr>
        <w:t xml:space="preserve"> 3-х до</w:t>
      </w:r>
      <w:r>
        <w:rPr>
          <w:b/>
          <w:bCs/>
        </w:rPr>
        <w:t xml:space="preserve"> 6 этажей </w:t>
      </w:r>
      <w:r w:rsidR="00E006AE">
        <w:rPr>
          <w:b/>
          <w:bCs/>
        </w:rPr>
        <w:t xml:space="preserve">в </w:t>
      </w:r>
      <w:proofErr w:type="spellStart"/>
      <w:r w:rsidR="00E006AE">
        <w:rPr>
          <w:b/>
          <w:bCs/>
        </w:rPr>
        <w:t>т.ч</w:t>
      </w:r>
      <w:proofErr w:type="spellEnd"/>
      <w:r w:rsidR="00E006AE">
        <w:rPr>
          <w:b/>
          <w:bCs/>
        </w:rPr>
        <w:t>.</w:t>
      </w:r>
      <w:r>
        <w:rPr>
          <w:b/>
          <w:bCs/>
        </w:rPr>
        <w:t xml:space="preserve"> со</w:t>
      </w:r>
      <w:r w:rsidR="00E006AE">
        <w:rPr>
          <w:b/>
          <w:bCs/>
        </w:rPr>
        <w:t xml:space="preserve"> встроенными и (или)</w:t>
      </w:r>
      <w:r>
        <w:rPr>
          <w:b/>
          <w:bCs/>
        </w:rPr>
        <w:t xml:space="preserve"> встроенно-пристроенными нежилыми помещениями</w:t>
      </w:r>
      <w:r w:rsidR="00E006AE">
        <w:rPr>
          <w:b/>
          <w:bCs/>
        </w:rPr>
        <w:t xml:space="preserve"> и трансформаторной подстанции (ТП)</w:t>
      </w:r>
      <w:r>
        <w:rPr>
          <w:b/>
          <w:bCs/>
        </w:rPr>
        <w:t xml:space="preserve"> по адресу: Саратовская область, муниципальное образование «Город Саратов», </w:t>
      </w:r>
      <w:proofErr w:type="spellStart"/>
      <w:r>
        <w:rPr>
          <w:b/>
          <w:bCs/>
        </w:rPr>
        <w:t>Фрунзенский</w:t>
      </w:r>
      <w:proofErr w:type="spellEnd"/>
      <w:r>
        <w:rPr>
          <w:b/>
          <w:bCs/>
        </w:rPr>
        <w:t xml:space="preserve"> район, ул. </w:t>
      </w:r>
      <w:r w:rsidR="00E006AE">
        <w:rPr>
          <w:b/>
          <w:bCs/>
        </w:rPr>
        <w:t>Шелковичная, 186</w:t>
      </w:r>
      <w:r>
        <w:rPr>
          <w:b/>
          <w:bCs/>
        </w:rPr>
        <w:t xml:space="preserve"> (далее именуемый «Объект»)</w:t>
      </w:r>
    </w:p>
    <w:p w:rsidR="000878A9" w:rsidRDefault="000878A9">
      <w:pPr>
        <w:jc w:val="center"/>
      </w:pPr>
      <w:r>
        <w:t xml:space="preserve">г. Саратов                                                                                                        </w:t>
      </w:r>
      <w:r w:rsidR="00E006AE">
        <w:t>07</w:t>
      </w:r>
      <w:r>
        <w:t>.0</w:t>
      </w:r>
      <w:r w:rsidR="00E006AE">
        <w:t>7</w:t>
      </w:r>
      <w:r>
        <w:t>.2014 г.</w:t>
      </w:r>
    </w:p>
    <w:p w:rsidR="000878A9" w:rsidRDefault="000878A9">
      <w:pPr>
        <w:jc w:val="center"/>
      </w:pPr>
    </w:p>
    <w:p w:rsidR="000878A9" w:rsidRDefault="000878A9">
      <w:pPr>
        <w:jc w:val="center"/>
      </w:pPr>
      <w:r>
        <w:t>Информация о застройщике</w:t>
      </w:r>
    </w:p>
    <w:p w:rsidR="000878A9" w:rsidRDefault="000878A9">
      <w:pPr>
        <w:jc w:val="center"/>
      </w:pPr>
    </w:p>
    <w:p w:rsidR="000878A9" w:rsidRDefault="000878A9">
      <w:pPr>
        <w:numPr>
          <w:ilvl w:val="0"/>
          <w:numId w:val="1"/>
        </w:numPr>
        <w:jc w:val="both"/>
      </w:pPr>
      <w:r>
        <w:t xml:space="preserve">Закрытое акционерное общество «Управление механизации №24», находящееся по адресу: 410015, г. Саратов, пр. Энтузиастов 34/40, тел.:39-13-41  </w:t>
      </w:r>
    </w:p>
    <w:p w:rsidR="000878A9" w:rsidRDefault="000878A9">
      <w:pPr>
        <w:ind w:left="360" w:firstLine="348"/>
        <w:jc w:val="both"/>
      </w:pPr>
      <w:r>
        <w:t>Режим работы: понедельник – пятница с 9-00 до 18-00</w:t>
      </w:r>
    </w:p>
    <w:p w:rsidR="000878A9" w:rsidRDefault="000878A9">
      <w:pPr>
        <w:numPr>
          <w:ilvl w:val="0"/>
          <w:numId w:val="1"/>
        </w:numPr>
        <w:jc w:val="both"/>
      </w:pPr>
      <w:r>
        <w:t>Зарегистрировано 29.12.1992 г. администрацией города Саратова</w:t>
      </w:r>
    </w:p>
    <w:p w:rsidR="000878A9" w:rsidRDefault="000878A9">
      <w:pPr>
        <w:numPr>
          <w:ilvl w:val="0"/>
          <w:numId w:val="1"/>
        </w:numPr>
        <w:jc w:val="both"/>
      </w:pPr>
      <w:r>
        <w:t>Свидетельство о допуске № СРО-С-057-6451107036-00293-5 выданное на основании решения Совета НП «Межрегиональное Объединение Строителей (СРО)» от 12.08.2013 г.</w:t>
      </w:r>
    </w:p>
    <w:p w:rsidR="000878A9" w:rsidRDefault="000878A9">
      <w:pPr>
        <w:numPr>
          <w:ilvl w:val="0"/>
          <w:numId w:val="1"/>
        </w:numPr>
        <w:jc w:val="both"/>
      </w:pPr>
      <w:r>
        <w:t xml:space="preserve">В акционерном обществе 11 акционеров с количеством голосов 22234, в том числе: обыкновенных акций – 20463, привилегированных акций – 1771, доли Российской Федерации, муниципальных образований в уставном капитале общества не имеется. Сведения об участниках (учредителях) Застройщика (ЗАО «УМ №24»), имеющих </w:t>
      </w:r>
      <w:r>
        <w:rPr>
          <w:rFonts w:eastAsia="SimSun"/>
        </w:rPr>
        <w:t>пять и более процентов голосов в органе управления</w:t>
      </w:r>
      <w:r>
        <w:t xml:space="preserve">: </w:t>
      </w:r>
    </w:p>
    <w:p w:rsidR="000878A9" w:rsidRDefault="000878A9">
      <w:pPr>
        <w:ind w:firstLine="708"/>
        <w:jc w:val="both"/>
      </w:pPr>
      <w:r>
        <w:t>Осипов Александр Иванович – 94,59%</w:t>
      </w:r>
    </w:p>
    <w:p w:rsidR="000878A9" w:rsidRDefault="000878A9">
      <w:pPr>
        <w:numPr>
          <w:ilvl w:val="0"/>
          <w:numId w:val="1"/>
        </w:numPr>
        <w:jc w:val="both"/>
      </w:pPr>
      <w:r>
        <w:t xml:space="preserve">С 2011 по 2014 год построены и </w:t>
      </w:r>
      <w:proofErr w:type="gramStart"/>
      <w:r>
        <w:t>введены  в</w:t>
      </w:r>
      <w:proofErr w:type="gramEnd"/>
      <w:r>
        <w:t xml:space="preserve"> эксплуатацию:</w:t>
      </w:r>
    </w:p>
    <w:p w:rsidR="000878A9" w:rsidRDefault="000878A9">
      <w:pPr>
        <w:ind w:left="720" w:firstLine="348"/>
        <w:jc w:val="both"/>
      </w:pPr>
      <w:r>
        <w:t>- жилой комплекс «Бестужев сад» по 5-му Нагорному проезду в Заводском районе г. Саратова, фактический срок ввода в эксплуатацию – 30.12.2011 г.</w:t>
      </w:r>
    </w:p>
    <w:p w:rsidR="000878A9" w:rsidRDefault="000878A9">
      <w:pPr>
        <w:ind w:left="720" w:firstLine="348"/>
        <w:jc w:val="both"/>
      </w:pPr>
      <w:r>
        <w:t>- многоэтажный жилой дом (б/с «А», «Б», «В», «Г», «Д») по адресу: Саратовская область, муниципальное образование «Город Саратов», ул. Пономарева П.Т., 19/9 – 19.10.2012 г.</w:t>
      </w:r>
    </w:p>
    <w:p w:rsidR="000878A9" w:rsidRDefault="000878A9">
      <w:pPr>
        <w:numPr>
          <w:ilvl w:val="0"/>
          <w:numId w:val="1"/>
        </w:numPr>
        <w:jc w:val="both"/>
      </w:pPr>
      <w:r>
        <w:t>Финансовый результат текущего года (1-й квартал) – 2109 тыс. руб., кредиторская задолженность – 676610 тыс. руб., дебиторская задолженность – 681330 тыс. руб.</w:t>
      </w:r>
    </w:p>
    <w:p w:rsidR="000878A9" w:rsidRDefault="000878A9">
      <w:pPr>
        <w:jc w:val="both"/>
      </w:pPr>
    </w:p>
    <w:p w:rsidR="000878A9" w:rsidRDefault="000878A9">
      <w:pPr>
        <w:jc w:val="center"/>
      </w:pPr>
      <w:r>
        <w:t>Информация о проекте строительства</w:t>
      </w:r>
    </w:p>
    <w:p w:rsidR="000878A9" w:rsidRDefault="000878A9">
      <w:pPr>
        <w:jc w:val="both"/>
      </w:pPr>
    </w:p>
    <w:p w:rsidR="000878A9" w:rsidRDefault="000878A9">
      <w:pPr>
        <w:numPr>
          <w:ilvl w:val="0"/>
          <w:numId w:val="2"/>
        </w:numPr>
        <w:jc w:val="both"/>
      </w:pPr>
      <w:r>
        <w:t xml:space="preserve">Строительство Объекта общей площадью квартир </w:t>
      </w:r>
      <w:r w:rsidR="005B5016">
        <w:t>11296</w:t>
      </w:r>
      <w:r>
        <w:rPr>
          <w:color w:val="000000"/>
        </w:rPr>
        <w:t>,</w:t>
      </w:r>
      <w:r w:rsidR="005B5016">
        <w:rPr>
          <w:color w:val="000000"/>
        </w:rPr>
        <w:t>64</w:t>
      </w:r>
      <w:r>
        <w:rPr>
          <w:color w:val="000000"/>
        </w:rPr>
        <w:t xml:space="preserve"> кв. м.</w:t>
      </w:r>
      <w:r>
        <w:t xml:space="preserve"> с привлечением дольщиков (как юридических, так и физических лиц). Срок начала строительства – </w:t>
      </w:r>
      <w:r w:rsidR="0043791E">
        <w:t>07</w:t>
      </w:r>
      <w:r>
        <w:t xml:space="preserve"> </w:t>
      </w:r>
      <w:r w:rsidR="0043791E">
        <w:t>июля</w:t>
      </w:r>
      <w:r>
        <w:t xml:space="preserve"> 201</w:t>
      </w:r>
      <w:r w:rsidR="0043791E">
        <w:t>4</w:t>
      </w:r>
      <w:r>
        <w:t xml:space="preserve"> года, срок окончания строительства - 0</w:t>
      </w:r>
      <w:r w:rsidR="00651EAB">
        <w:t>1</w:t>
      </w:r>
      <w:r>
        <w:t xml:space="preserve"> </w:t>
      </w:r>
      <w:r w:rsidR="00651EAB">
        <w:t>февраля</w:t>
      </w:r>
      <w:r>
        <w:t xml:space="preserve"> 2017 года. Положительное заключение </w:t>
      </w:r>
      <w:r w:rsidR="0043791E">
        <w:t>не</w:t>
      </w:r>
      <w:r>
        <w:t>государственной экспертизы №64-1-4-0</w:t>
      </w:r>
      <w:r w:rsidR="0043791E">
        <w:t>053</w:t>
      </w:r>
      <w:r>
        <w:t>-1</w:t>
      </w:r>
      <w:r w:rsidR="0043791E">
        <w:t>4</w:t>
      </w:r>
      <w:r>
        <w:t xml:space="preserve"> от </w:t>
      </w:r>
      <w:r w:rsidR="0043791E">
        <w:t>23</w:t>
      </w:r>
      <w:r>
        <w:t>.</w:t>
      </w:r>
      <w:r w:rsidR="0043791E">
        <w:t>06</w:t>
      </w:r>
      <w:r>
        <w:t>.201</w:t>
      </w:r>
      <w:r w:rsidR="0043791E">
        <w:t>4</w:t>
      </w:r>
      <w:r>
        <w:t xml:space="preserve"> г.</w:t>
      </w:r>
    </w:p>
    <w:p w:rsidR="000878A9" w:rsidRDefault="000878A9">
      <w:pPr>
        <w:numPr>
          <w:ilvl w:val="0"/>
          <w:numId w:val="2"/>
        </w:numPr>
        <w:jc w:val="both"/>
      </w:pPr>
      <w:r>
        <w:t xml:space="preserve">Разрешение на строительство получено от администрации муниципального образования «Город Саратов» </w:t>
      </w:r>
      <w:r w:rsidR="0043791E">
        <w:t>07</w:t>
      </w:r>
      <w:r>
        <w:t>.</w:t>
      </w:r>
      <w:r w:rsidR="0043791E">
        <w:t>07</w:t>
      </w:r>
      <w:r>
        <w:t>.201</w:t>
      </w:r>
      <w:r w:rsidR="0043791E">
        <w:t>4</w:t>
      </w:r>
      <w:r>
        <w:t xml:space="preserve"> г. №</w:t>
      </w:r>
      <w:r>
        <w:rPr>
          <w:lang w:val="en-US"/>
        </w:rPr>
        <w:t>RU</w:t>
      </w:r>
      <w:r>
        <w:t xml:space="preserve"> 64304000-</w:t>
      </w:r>
      <w:r w:rsidR="0043791E">
        <w:t>113</w:t>
      </w:r>
      <w:r>
        <w:t>.</w:t>
      </w:r>
    </w:p>
    <w:p w:rsidR="000878A9" w:rsidRDefault="000878A9">
      <w:pPr>
        <w:numPr>
          <w:ilvl w:val="0"/>
          <w:numId w:val="2"/>
        </w:numPr>
        <w:jc w:val="both"/>
      </w:pPr>
      <w:r>
        <w:t xml:space="preserve">Сведения о земельном участке: </w:t>
      </w:r>
    </w:p>
    <w:p w:rsidR="000878A9" w:rsidRPr="007E0570" w:rsidRDefault="000878A9" w:rsidP="007E0570">
      <w:pPr>
        <w:ind w:left="720"/>
        <w:jc w:val="both"/>
      </w:pPr>
      <w:r>
        <w:t>- из земель населенных пунктов, разрешенное использование: многоквартирные жилые дома от</w:t>
      </w:r>
      <w:r w:rsidR="007E0570">
        <w:t xml:space="preserve"> 3 до 6 этажей</w:t>
      </w:r>
      <w:r>
        <w:t xml:space="preserve">, в </w:t>
      </w:r>
      <w:proofErr w:type="spellStart"/>
      <w:r>
        <w:t>т.ч</w:t>
      </w:r>
      <w:proofErr w:type="spellEnd"/>
      <w:r>
        <w:t>. со встроенными и (или) встроенно-пристроенными нежилыми помещениями, с кадастровым номером 64:48:060</w:t>
      </w:r>
      <w:r w:rsidR="007E0570">
        <w:t>103</w:t>
      </w:r>
      <w:r>
        <w:t>:</w:t>
      </w:r>
      <w:r w:rsidR="007E0570">
        <w:t>10, общей площадью 9198</w:t>
      </w:r>
      <w:r>
        <w:t xml:space="preserve"> </w:t>
      </w:r>
      <w:proofErr w:type="spellStart"/>
      <w:r>
        <w:t>кв.м</w:t>
      </w:r>
      <w:proofErr w:type="spellEnd"/>
      <w:r>
        <w:t xml:space="preserve">. расположенный по адресу: Саратовская область, г. Саратов, </w:t>
      </w:r>
      <w:r w:rsidR="007E0570">
        <w:t xml:space="preserve">ул. Шелковичная, 186. </w:t>
      </w:r>
      <w:r>
        <w:rPr>
          <w:bCs/>
        </w:rPr>
        <w:t xml:space="preserve"> Земельный участок принадлежит на праве </w:t>
      </w:r>
      <w:r w:rsidR="007E0570">
        <w:rPr>
          <w:bCs/>
        </w:rPr>
        <w:t>аренды</w:t>
      </w:r>
      <w:r>
        <w:rPr>
          <w:bCs/>
        </w:rPr>
        <w:t xml:space="preserve"> на основании: </w:t>
      </w:r>
      <w:r w:rsidR="007E0570">
        <w:rPr>
          <w:bCs/>
        </w:rPr>
        <w:t>д</w:t>
      </w:r>
      <w:r>
        <w:rPr>
          <w:bCs/>
        </w:rPr>
        <w:t xml:space="preserve">оговора </w:t>
      </w:r>
      <w:r w:rsidR="007E0570">
        <w:rPr>
          <w:bCs/>
        </w:rPr>
        <w:t>аренды находящегося в государственной собственности земельного участка от 12</w:t>
      </w:r>
      <w:r>
        <w:rPr>
          <w:bCs/>
        </w:rPr>
        <w:t>.0</w:t>
      </w:r>
      <w:r w:rsidR="007E0570">
        <w:rPr>
          <w:bCs/>
        </w:rPr>
        <w:t>9</w:t>
      </w:r>
      <w:r>
        <w:rPr>
          <w:bCs/>
        </w:rPr>
        <w:t>.20</w:t>
      </w:r>
      <w:r w:rsidR="007E0570">
        <w:rPr>
          <w:bCs/>
        </w:rPr>
        <w:t xml:space="preserve">06 </w:t>
      </w:r>
      <w:r>
        <w:rPr>
          <w:bCs/>
        </w:rPr>
        <w:t>г. №</w:t>
      </w:r>
      <w:r w:rsidR="007E0570">
        <w:rPr>
          <w:bCs/>
        </w:rPr>
        <w:t>543</w:t>
      </w:r>
      <w:r>
        <w:rPr>
          <w:bCs/>
        </w:rPr>
        <w:t xml:space="preserve">, </w:t>
      </w:r>
      <w:r w:rsidR="007E0570">
        <w:rPr>
          <w:bCs/>
        </w:rPr>
        <w:t xml:space="preserve">договора от 24.07.2013 г. </w:t>
      </w:r>
      <w:r w:rsidR="00D91D1C">
        <w:rPr>
          <w:bCs/>
        </w:rPr>
        <w:t>о чем в государственном реестре прав сделана запись №64-64-01/504/2013-335 от 20.08.2013 г.</w:t>
      </w:r>
    </w:p>
    <w:p w:rsidR="000878A9" w:rsidRDefault="000878A9">
      <w:pPr>
        <w:ind w:left="720"/>
        <w:jc w:val="both"/>
      </w:pPr>
    </w:p>
    <w:p w:rsidR="000878A9" w:rsidRDefault="000878A9">
      <w:pPr>
        <w:numPr>
          <w:ilvl w:val="0"/>
          <w:numId w:val="2"/>
        </w:numPr>
        <w:jc w:val="both"/>
      </w:pPr>
      <w:r>
        <w:t xml:space="preserve">Место расположения объекта строительства: Саратовская область, </w:t>
      </w:r>
      <w:r w:rsidR="00D91D1C">
        <w:t>муниципальное образование «Город</w:t>
      </w:r>
      <w:r>
        <w:t xml:space="preserve"> Саратов</w:t>
      </w:r>
      <w:r w:rsidR="00D91D1C">
        <w:t>»</w:t>
      </w:r>
      <w:r>
        <w:t xml:space="preserve">, </w:t>
      </w:r>
      <w:proofErr w:type="spellStart"/>
      <w:r>
        <w:rPr>
          <w:bCs/>
        </w:rPr>
        <w:t>Фрунзенский</w:t>
      </w:r>
      <w:proofErr w:type="spellEnd"/>
      <w:r>
        <w:rPr>
          <w:bCs/>
        </w:rPr>
        <w:t xml:space="preserve"> район, ул. </w:t>
      </w:r>
      <w:r w:rsidR="00D91D1C">
        <w:rPr>
          <w:bCs/>
        </w:rPr>
        <w:t>Шелковичная, 186</w:t>
      </w:r>
      <w:r>
        <w:t xml:space="preserve">. Проектируемая застройка состоит из </w:t>
      </w:r>
      <w:r w:rsidR="00D91D1C">
        <w:t>8</w:t>
      </w:r>
      <w:r>
        <w:t>-</w:t>
      </w:r>
      <w:r w:rsidR="00D91D1C">
        <w:t>ми</w:t>
      </w:r>
      <w:r>
        <w:t xml:space="preserve"> блок-секций,</w:t>
      </w:r>
      <w:r w:rsidR="00D91D1C">
        <w:t xml:space="preserve"> этажностью – 5 и технический этаж,</w:t>
      </w:r>
      <w:r>
        <w:t xml:space="preserve"> с набором к</w:t>
      </w:r>
      <w:r w:rsidR="00D91D1C">
        <w:t>вартир 1-но, 2-х, 3-х, 4-х</w:t>
      </w:r>
      <w:r>
        <w:t xml:space="preserve"> комнатные и со встроено-пристроенным нежилым</w:t>
      </w:r>
      <w:r w:rsidR="00D91D1C">
        <w:t xml:space="preserve"> помещением, назначение которых</w:t>
      </w:r>
      <w:r>
        <w:t xml:space="preserve"> – </w:t>
      </w:r>
      <w:r w:rsidR="00D91D1C">
        <w:t xml:space="preserve">автостоянка с количеством </w:t>
      </w:r>
      <w:proofErr w:type="spellStart"/>
      <w:r w:rsidR="00D91D1C">
        <w:t>машино</w:t>
      </w:r>
      <w:proofErr w:type="spellEnd"/>
      <w:r w:rsidR="00D91D1C">
        <w:t>/мест -89</w:t>
      </w:r>
      <w:r>
        <w:t>.</w:t>
      </w:r>
      <w:r w:rsidR="00D91D1C">
        <w:t xml:space="preserve"> </w:t>
      </w:r>
    </w:p>
    <w:p w:rsidR="000878A9" w:rsidRDefault="000878A9">
      <w:pPr>
        <w:numPr>
          <w:ilvl w:val="0"/>
          <w:numId w:val="2"/>
        </w:numPr>
        <w:jc w:val="both"/>
      </w:pPr>
      <w:r>
        <w:lastRenderedPageBreak/>
        <w:t xml:space="preserve">В целях благоустройства участка предусмотрено устройство внутриквартальных проездов, «карманов» для гостевых стоянок, площадок, тротуаров и </w:t>
      </w:r>
      <w:proofErr w:type="spellStart"/>
      <w:r>
        <w:t>отмосток</w:t>
      </w:r>
      <w:proofErr w:type="spellEnd"/>
      <w:r>
        <w:t xml:space="preserve"> с асфальтобетонным покрытием. Вся свободная от застройки, асфальтовых покрытий и площадок территория максимально озеленяется высадкой декоративных кустарниковых пород и высевом газонных трав. Для озеленения используется посадочный материал местных питомников.</w:t>
      </w:r>
    </w:p>
    <w:p w:rsidR="000878A9" w:rsidRDefault="000878A9">
      <w:pPr>
        <w:numPr>
          <w:ilvl w:val="0"/>
          <w:numId w:val="2"/>
        </w:numPr>
        <w:jc w:val="both"/>
      </w:pPr>
      <w:r>
        <w:t xml:space="preserve">Площадь земельного участка – 9198 </w:t>
      </w:r>
      <w:proofErr w:type="spellStart"/>
      <w:r>
        <w:t>кв.м</w:t>
      </w:r>
      <w:proofErr w:type="spellEnd"/>
      <w:r>
        <w:t>.</w:t>
      </w:r>
    </w:p>
    <w:p w:rsidR="000878A9" w:rsidRDefault="000878A9">
      <w:pPr>
        <w:ind w:left="708"/>
        <w:jc w:val="both"/>
      </w:pPr>
      <w:r>
        <w:t xml:space="preserve">Площадь застройки 3914,00 </w:t>
      </w:r>
      <w:proofErr w:type="spellStart"/>
      <w:r>
        <w:t>кв.м</w:t>
      </w:r>
      <w:proofErr w:type="spellEnd"/>
      <w:r>
        <w:t>.</w:t>
      </w:r>
    </w:p>
    <w:p w:rsidR="000878A9" w:rsidRDefault="000878A9">
      <w:pPr>
        <w:ind w:left="708"/>
        <w:jc w:val="both"/>
        <w:rPr>
          <w:color w:val="000000"/>
        </w:rPr>
      </w:pPr>
      <w:r>
        <w:rPr>
          <w:color w:val="000000"/>
        </w:rPr>
        <w:t xml:space="preserve">Общая площадь квартир - 11296,64 </w:t>
      </w:r>
      <w:proofErr w:type="spellStart"/>
      <w:r>
        <w:rPr>
          <w:color w:val="000000"/>
        </w:rPr>
        <w:t>кв.м</w:t>
      </w:r>
      <w:proofErr w:type="spellEnd"/>
      <w:r>
        <w:rPr>
          <w:color w:val="000000"/>
        </w:rPr>
        <w:t xml:space="preserve">., </w:t>
      </w:r>
    </w:p>
    <w:p w:rsidR="000878A9" w:rsidRDefault="000878A9">
      <w:pPr>
        <w:ind w:left="708"/>
        <w:jc w:val="both"/>
        <w:rPr>
          <w:color w:val="000000"/>
        </w:rPr>
      </w:pPr>
      <w:r>
        <w:rPr>
          <w:color w:val="000000"/>
        </w:rPr>
        <w:t xml:space="preserve">Площадь нежилых встроенных помещений назначением автостоянка на 89 </w:t>
      </w:r>
      <w:proofErr w:type="spellStart"/>
      <w:r>
        <w:rPr>
          <w:color w:val="000000"/>
        </w:rPr>
        <w:t>машино</w:t>
      </w:r>
      <w:proofErr w:type="spellEnd"/>
      <w:r>
        <w:rPr>
          <w:color w:val="000000"/>
        </w:rPr>
        <w:t xml:space="preserve">/мест – 3093,65 </w:t>
      </w:r>
      <w:proofErr w:type="spellStart"/>
      <w:r>
        <w:rPr>
          <w:color w:val="000000"/>
        </w:rPr>
        <w:t>кв.м</w:t>
      </w:r>
      <w:proofErr w:type="spellEnd"/>
      <w:r>
        <w:rPr>
          <w:color w:val="000000"/>
        </w:rPr>
        <w:t>.</w:t>
      </w:r>
    </w:p>
    <w:p w:rsidR="000878A9" w:rsidRDefault="000878A9">
      <w:pPr>
        <w:ind w:left="708"/>
        <w:jc w:val="both"/>
      </w:pPr>
      <w:r>
        <w:t xml:space="preserve">Строительный объем здания – 77604,30 </w:t>
      </w:r>
      <w:proofErr w:type="spellStart"/>
      <w:r>
        <w:t>куб.м</w:t>
      </w:r>
      <w:proofErr w:type="spellEnd"/>
      <w:r>
        <w:t xml:space="preserve">. </w:t>
      </w:r>
    </w:p>
    <w:p w:rsidR="000878A9" w:rsidRDefault="000878A9">
      <w:pPr>
        <w:ind w:left="708"/>
        <w:jc w:val="both"/>
      </w:pPr>
      <w:r>
        <w:t>Общее количество квартир – 132 шт.</w:t>
      </w:r>
    </w:p>
    <w:p w:rsidR="000878A9" w:rsidRDefault="000878A9">
      <w:pPr>
        <w:ind w:left="708"/>
        <w:jc w:val="both"/>
      </w:pPr>
      <w:r>
        <w:t>Однокомнатных – 24 квартиры, двухкомнатных – 44 квартиры, трехкомнатных – 60 квартир, четырехкомнатных – 4 квартиры</w:t>
      </w:r>
    </w:p>
    <w:p w:rsidR="006C1713" w:rsidRPr="006C1713" w:rsidRDefault="000878A9" w:rsidP="00077BFB">
      <w:pPr>
        <w:numPr>
          <w:ilvl w:val="0"/>
          <w:numId w:val="2"/>
        </w:numPr>
        <w:spacing w:line="100" w:lineRule="atLeast"/>
        <w:jc w:val="both"/>
        <w:rPr>
          <w:rFonts w:cs="Times New Roman"/>
        </w:rPr>
      </w:pPr>
      <w:r w:rsidRPr="006C1713">
        <w:rPr>
          <w:rFonts w:cs="Times New Roman"/>
        </w:rPr>
        <w:t xml:space="preserve">В обеспечение исполнения обязательств по договору Дольщику передается в залог право аренды на земельный участок общей площадью 9198 кв. м. </w:t>
      </w:r>
      <w:r w:rsidR="006C1713">
        <w:t xml:space="preserve">с кадастровым номером 64:48:060103:10, общей площадью 9198 </w:t>
      </w:r>
      <w:proofErr w:type="spellStart"/>
      <w:r w:rsidR="006C1713">
        <w:t>кв.м</w:t>
      </w:r>
      <w:proofErr w:type="spellEnd"/>
      <w:r w:rsidR="006C1713">
        <w:t xml:space="preserve">. расположенный по адресу: Саратовская </w:t>
      </w:r>
      <w:proofErr w:type="gramStart"/>
      <w:r w:rsidR="006C1713">
        <w:t>область,  г.</w:t>
      </w:r>
      <w:proofErr w:type="gramEnd"/>
      <w:r w:rsidR="006C1713">
        <w:t xml:space="preserve"> Саратов, ул. Шелковичная, 186</w:t>
      </w:r>
    </w:p>
    <w:p w:rsidR="000878A9" w:rsidRPr="006C1713" w:rsidRDefault="000878A9" w:rsidP="00077BFB">
      <w:pPr>
        <w:numPr>
          <w:ilvl w:val="0"/>
          <w:numId w:val="2"/>
        </w:numPr>
        <w:spacing w:line="100" w:lineRule="atLeast"/>
        <w:jc w:val="both"/>
        <w:rPr>
          <w:rFonts w:cs="Times New Roman"/>
        </w:rPr>
      </w:pPr>
      <w:r w:rsidRPr="006C1713">
        <w:rPr>
          <w:rFonts w:cs="Times New Roman"/>
        </w:rPr>
        <w:t>В силу   Федерального Закона от 30 декабря 2004 года  № 214-ФЗ "Об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 исполнение обязательств  застройщика по передаче жилого  помещения участнику долевого строительства будет обеспечиваться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путем заключения договора страхования гражданской ответственности Застройщика  в соответствии со ст. 15.2. указанного закона.</w:t>
      </w:r>
    </w:p>
    <w:p w:rsidR="000878A9" w:rsidRDefault="000878A9">
      <w:pPr>
        <w:jc w:val="both"/>
        <w:rPr>
          <w:rFonts w:cs="Times New Roman"/>
        </w:rPr>
      </w:pPr>
    </w:p>
    <w:p w:rsidR="009C2E11" w:rsidRDefault="009C2E11">
      <w:pPr>
        <w:jc w:val="both"/>
        <w:rPr>
          <w:rFonts w:cs="Times New Roman"/>
        </w:rPr>
      </w:pPr>
    </w:p>
    <w:tbl>
      <w:tblPr>
        <w:tblW w:w="6300"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1520"/>
        <w:gridCol w:w="1900"/>
      </w:tblGrid>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w:t>
            </w:r>
            <w:proofErr w:type="spellStart"/>
            <w:r w:rsidRPr="001D1A46">
              <w:rPr>
                <w:rFonts w:ascii="Calibri" w:hAnsi="Calibri" w:cs="Times New Roman"/>
                <w:color w:val="000000"/>
                <w:kern w:val="0"/>
                <w:sz w:val="22"/>
                <w:szCs w:val="22"/>
                <w:lang w:eastAsia="ru-RU" w:bidi="ar-SA"/>
              </w:rPr>
              <w:t>кв</w:t>
            </w:r>
            <w:proofErr w:type="spellEnd"/>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б/с</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этаж</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Pr>
                <w:rFonts w:ascii="Calibri" w:hAnsi="Calibri" w:cs="Times New Roman"/>
                <w:color w:val="000000"/>
                <w:kern w:val="0"/>
                <w:sz w:val="22"/>
                <w:szCs w:val="22"/>
                <w:lang w:eastAsia="ru-RU" w:bidi="ar-SA"/>
              </w:rPr>
              <w:t>количество</w:t>
            </w:r>
            <w:r w:rsidRPr="001D1A46">
              <w:rPr>
                <w:rFonts w:ascii="Calibri" w:hAnsi="Calibri" w:cs="Times New Roman"/>
                <w:color w:val="000000"/>
                <w:kern w:val="0"/>
                <w:sz w:val="22"/>
                <w:szCs w:val="22"/>
                <w:lang w:eastAsia="ru-RU" w:bidi="ar-SA"/>
              </w:rPr>
              <w:t xml:space="preserve"> комнат</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 xml:space="preserve">площадь </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40,56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112,13</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112,24</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40,56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40,56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112,13</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7</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112,24</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40,56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40,56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10</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112,13</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112,24</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12</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40,56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13</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40,56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14</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112,13</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15</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112,24</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16</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а</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40,56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17</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б</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135,74</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18</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б</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106,15</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19</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б</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93,97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20</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б</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135,74</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21</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б</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106,15</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22</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б</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93,97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lastRenderedPageBreak/>
              <w:t>23</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б</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135,74</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24</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б</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106,15</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25</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б</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93,97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26</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б</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135,74</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27</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б</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106,15</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28</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б</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93,97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29</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30</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68,82</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31</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68,29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32</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33</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34</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68,82</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35</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68,29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36</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37</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38</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68,82</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39</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68,29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40</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41</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42</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68,82</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43</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68,29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44</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в</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45</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110,65</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46</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39,38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47</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82,02</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48</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96,46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49</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95,69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50</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110,65</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51</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39,38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52</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82,02</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53</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96,46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54</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95,69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55</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110,65</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56</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39,38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57</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82,02</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58</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96,46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59</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95,69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60</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110,65</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61</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39,38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62</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82,02</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63</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96,46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64</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г</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95,69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65</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88,97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66</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41,61</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67</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41,26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41</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69</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89,39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70</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88,97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71</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41,61</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72</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41,26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73</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41</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74</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89,39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lastRenderedPageBreak/>
              <w:t>75</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88,97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76</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41,61</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77</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41,26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78</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41</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79</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89,39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80</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88,97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81</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41,61</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82</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41,26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83</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41</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84</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д</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89,39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85</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86</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68,82</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87</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68,29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88</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89</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90</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68,82</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91</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68,29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92</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93</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94</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68,82</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95</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68,29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97</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98</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68,82</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99</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68,29</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100</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е</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96,58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101</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93,97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102</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88,47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103</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60,58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104</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99,4</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105</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93,97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106</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88,47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107</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60,58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108</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99,4</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109</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93,97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110</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88,47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111</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60,58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112</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99,4</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113</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93,97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114</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88,47</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115</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60,58</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116</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ж</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99,4</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117</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90,91</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118</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63,36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119</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63,36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120</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91,35</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121</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90,91</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122</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63,36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123</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63,36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124</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91,35</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125</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90,91</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126</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63,36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lastRenderedPageBreak/>
              <w:t>127</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63,36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128</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4</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91,35</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129</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90,91</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130</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63,36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131</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2</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63,36</w:t>
            </w:r>
          </w:p>
        </w:tc>
      </w:tr>
      <w:tr w:rsidR="001D1A46" w:rsidRPr="001D1A46" w:rsidTr="001D1A46">
        <w:trPr>
          <w:trHeight w:val="288"/>
        </w:trPr>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132</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и</w:t>
            </w:r>
          </w:p>
        </w:tc>
        <w:tc>
          <w:tcPr>
            <w:tcW w:w="96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5</w:t>
            </w:r>
          </w:p>
        </w:tc>
        <w:tc>
          <w:tcPr>
            <w:tcW w:w="152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3</w:t>
            </w:r>
          </w:p>
        </w:tc>
        <w:tc>
          <w:tcPr>
            <w:tcW w:w="1900" w:type="dxa"/>
            <w:shd w:val="clear" w:color="auto" w:fill="auto"/>
            <w:noWrap/>
            <w:vAlign w:val="bottom"/>
            <w:hideMark/>
          </w:tcPr>
          <w:p w:rsidR="001D1A46" w:rsidRPr="001D1A46" w:rsidRDefault="001D1A46" w:rsidP="001D1A46">
            <w:pPr>
              <w:widowControl/>
              <w:suppressAutoHyphens w:val="0"/>
              <w:jc w:val="center"/>
              <w:rPr>
                <w:rFonts w:ascii="Calibri" w:hAnsi="Calibri" w:cs="Times New Roman"/>
                <w:color w:val="000000"/>
                <w:kern w:val="0"/>
                <w:sz w:val="22"/>
                <w:szCs w:val="22"/>
                <w:lang w:eastAsia="ru-RU" w:bidi="ar-SA"/>
              </w:rPr>
            </w:pPr>
            <w:r w:rsidRPr="001D1A46">
              <w:rPr>
                <w:rFonts w:ascii="Calibri" w:hAnsi="Calibri" w:cs="Times New Roman"/>
                <w:color w:val="000000"/>
                <w:kern w:val="0"/>
                <w:sz w:val="22"/>
                <w:szCs w:val="22"/>
                <w:lang w:eastAsia="ru-RU" w:bidi="ar-SA"/>
              </w:rPr>
              <w:t>91,35</w:t>
            </w:r>
          </w:p>
        </w:tc>
      </w:tr>
    </w:tbl>
    <w:p w:rsidR="009C2E11" w:rsidRDefault="009C2E11">
      <w:pPr>
        <w:jc w:val="both"/>
        <w:rPr>
          <w:rFonts w:cs="Times New Roman"/>
        </w:rPr>
      </w:pPr>
    </w:p>
    <w:p w:rsidR="009C2E11" w:rsidRDefault="009C2E11">
      <w:pPr>
        <w:jc w:val="both"/>
        <w:rPr>
          <w:rFonts w:cs="Times New Roman"/>
        </w:rPr>
      </w:pPr>
    </w:p>
    <w:p w:rsidR="002F2205" w:rsidRDefault="002570F9" w:rsidP="002570F9">
      <w:pPr>
        <w:jc w:val="both"/>
      </w:pPr>
      <w:r>
        <w:t xml:space="preserve">Нежилое встроенное помещение располагается в </w:t>
      </w:r>
      <w:r w:rsidR="000878A9">
        <w:t>блок-секци</w:t>
      </w:r>
      <w:r>
        <w:t>ях</w:t>
      </w:r>
      <w:r w:rsidR="000878A9">
        <w:t xml:space="preserve"> «А»,</w:t>
      </w:r>
      <w:r>
        <w:t xml:space="preserve"> «</w:t>
      </w:r>
      <w:r w:rsidR="00077BFB">
        <w:t xml:space="preserve">Б», «В», «Г», «Д», «Е», «Ж», </w:t>
      </w:r>
      <w:r>
        <w:t>«И»</w:t>
      </w:r>
      <w:r w:rsidR="000878A9">
        <w:t xml:space="preserve"> </w:t>
      </w:r>
      <w:r>
        <w:t xml:space="preserve">на 1 этаже, общей площадью 3093,65 </w:t>
      </w:r>
      <w:proofErr w:type="spellStart"/>
      <w:r>
        <w:t>кв.м</w:t>
      </w:r>
      <w:proofErr w:type="spellEnd"/>
      <w:r>
        <w:t xml:space="preserve">. назначение </w:t>
      </w:r>
      <w:r w:rsidR="00697CEB">
        <w:t xml:space="preserve">– автостоянка на 89 </w:t>
      </w:r>
      <w:proofErr w:type="spellStart"/>
      <w:r w:rsidR="00697CEB">
        <w:t>машино</w:t>
      </w:r>
      <w:proofErr w:type="spellEnd"/>
      <w:r w:rsidR="00697CEB">
        <w:t>/мест, которые представляют из себя отдельные нежилые помещения(</w:t>
      </w:r>
      <w:proofErr w:type="spellStart"/>
      <w:r w:rsidR="00697CEB">
        <w:t>машино</w:t>
      </w:r>
      <w:proofErr w:type="spellEnd"/>
      <w:r w:rsidR="00697CEB">
        <w:t>/</w:t>
      </w:r>
      <w:proofErr w:type="gramStart"/>
      <w:r w:rsidR="00697CEB">
        <w:t xml:space="preserve">места)   </w:t>
      </w:r>
      <w:proofErr w:type="gramEnd"/>
      <w:r w:rsidR="00697CEB">
        <w:t xml:space="preserve">площадью 15 </w:t>
      </w:r>
      <w:proofErr w:type="spellStart"/>
      <w:r w:rsidR="00697CEB">
        <w:t>кв.м</w:t>
      </w:r>
      <w:proofErr w:type="spellEnd"/>
      <w:r w:rsidR="00697CEB">
        <w:t>.</w:t>
      </w:r>
    </w:p>
    <w:p w:rsidR="00697CEB" w:rsidRDefault="00697CEB" w:rsidP="002570F9">
      <w:pPr>
        <w:jc w:val="both"/>
      </w:pPr>
      <w:r>
        <w:t>Распределение по блок-секциям:</w:t>
      </w:r>
    </w:p>
    <w:p w:rsidR="00697CEB" w:rsidRPr="00F20072" w:rsidRDefault="00697CEB" w:rsidP="002570F9">
      <w:pPr>
        <w:jc w:val="both"/>
      </w:pPr>
      <w:r>
        <w:t>блок-секция А</w:t>
      </w:r>
      <w:r w:rsidR="00F20072" w:rsidRPr="00F20072">
        <w:t>:</w:t>
      </w:r>
      <w:r w:rsidR="00E370DD">
        <w:t xml:space="preserve"> помещения</w:t>
      </w:r>
      <w:r w:rsidR="00F20072" w:rsidRPr="00F20072">
        <w:t xml:space="preserve"> </w:t>
      </w:r>
      <w:r w:rsidR="00F20072">
        <w:t xml:space="preserve">№№ </w:t>
      </w:r>
      <w:r w:rsidR="00F20072" w:rsidRPr="00F20072">
        <w:t>1,</w:t>
      </w:r>
      <w:r w:rsidR="00116AB3">
        <w:t xml:space="preserve"> </w:t>
      </w:r>
      <w:r w:rsidR="00F20072" w:rsidRPr="00F20072">
        <w:t>2,</w:t>
      </w:r>
      <w:r w:rsidR="00116AB3">
        <w:t xml:space="preserve"> </w:t>
      </w:r>
      <w:r w:rsidR="00F20072" w:rsidRPr="00F20072">
        <w:t>3</w:t>
      </w:r>
      <w:r w:rsidR="00F20072">
        <w:t>,</w:t>
      </w:r>
      <w:r w:rsidR="00116AB3">
        <w:t xml:space="preserve"> </w:t>
      </w:r>
      <w:r w:rsidR="00F20072">
        <w:t>4,</w:t>
      </w:r>
      <w:r w:rsidR="00116AB3">
        <w:t xml:space="preserve"> </w:t>
      </w:r>
      <w:r w:rsidR="00F20072">
        <w:t>5,</w:t>
      </w:r>
      <w:r w:rsidR="00116AB3">
        <w:t xml:space="preserve"> </w:t>
      </w:r>
      <w:r w:rsidR="00F20072">
        <w:t>6,</w:t>
      </w:r>
      <w:r w:rsidR="00116AB3">
        <w:t xml:space="preserve"> </w:t>
      </w:r>
      <w:r w:rsidR="00F20072">
        <w:t>7,</w:t>
      </w:r>
      <w:r w:rsidR="00116AB3">
        <w:t xml:space="preserve"> </w:t>
      </w:r>
      <w:r w:rsidR="00F20072">
        <w:t>89</w:t>
      </w:r>
    </w:p>
    <w:p w:rsidR="00697CEB" w:rsidRDefault="00697CEB" w:rsidP="002570F9">
      <w:pPr>
        <w:jc w:val="both"/>
      </w:pPr>
      <w:r>
        <w:t>блок-секция Б</w:t>
      </w:r>
      <w:r w:rsidR="00F20072">
        <w:t>:</w:t>
      </w:r>
      <w:r w:rsidR="00E370DD">
        <w:t xml:space="preserve"> помещения</w:t>
      </w:r>
      <w:r w:rsidR="00F20072">
        <w:t xml:space="preserve"> №№ 8,</w:t>
      </w:r>
      <w:r w:rsidR="00116AB3">
        <w:t xml:space="preserve"> </w:t>
      </w:r>
      <w:r w:rsidR="00F20072">
        <w:t>9,</w:t>
      </w:r>
      <w:r w:rsidR="00116AB3">
        <w:t xml:space="preserve"> </w:t>
      </w:r>
      <w:r w:rsidR="00F20072">
        <w:t>10,</w:t>
      </w:r>
      <w:r w:rsidR="00116AB3">
        <w:t xml:space="preserve"> </w:t>
      </w:r>
      <w:r w:rsidR="00F20072">
        <w:t>11,</w:t>
      </w:r>
      <w:r w:rsidR="00116AB3">
        <w:t xml:space="preserve"> </w:t>
      </w:r>
      <w:r w:rsidR="00F20072">
        <w:t>12,</w:t>
      </w:r>
      <w:r w:rsidR="00116AB3">
        <w:t xml:space="preserve"> </w:t>
      </w:r>
      <w:r w:rsidR="00F20072">
        <w:t>13,</w:t>
      </w:r>
      <w:r w:rsidR="00116AB3">
        <w:t xml:space="preserve"> </w:t>
      </w:r>
      <w:r w:rsidR="00F20072">
        <w:t>14,</w:t>
      </w:r>
      <w:r w:rsidR="00116AB3">
        <w:t xml:space="preserve"> </w:t>
      </w:r>
      <w:r w:rsidR="00F20072">
        <w:t>15,</w:t>
      </w:r>
      <w:r w:rsidR="00116AB3">
        <w:t xml:space="preserve"> </w:t>
      </w:r>
      <w:r w:rsidR="00F20072">
        <w:t>16,</w:t>
      </w:r>
      <w:r w:rsidR="00116AB3">
        <w:t xml:space="preserve"> </w:t>
      </w:r>
      <w:r w:rsidR="00F20072">
        <w:t>17,</w:t>
      </w:r>
      <w:r w:rsidR="00116AB3">
        <w:t xml:space="preserve"> </w:t>
      </w:r>
      <w:r w:rsidR="00F20072">
        <w:t>18,</w:t>
      </w:r>
      <w:r w:rsidR="00116AB3">
        <w:t xml:space="preserve"> </w:t>
      </w:r>
      <w:r w:rsidR="00F20072">
        <w:t>88</w:t>
      </w:r>
    </w:p>
    <w:p w:rsidR="00697CEB" w:rsidRDefault="00697CEB" w:rsidP="002570F9">
      <w:pPr>
        <w:jc w:val="both"/>
      </w:pPr>
      <w:r>
        <w:t>блок-секция В</w:t>
      </w:r>
      <w:r w:rsidR="00F20072">
        <w:t xml:space="preserve">: </w:t>
      </w:r>
      <w:r w:rsidR="00E370DD">
        <w:t xml:space="preserve">помещения </w:t>
      </w:r>
      <w:r w:rsidR="00F20072">
        <w:t>№№ 19,</w:t>
      </w:r>
      <w:r w:rsidR="00116AB3">
        <w:t xml:space="preserve"> </w:t>
      </w:r>
      <w:r w:rsidR="00F20072">
        <w:t>20,</w:t>
      </w:r>
      <w:r w:rsidR="00116AB3">
        <w:t xml:space="preserve"> </w:t>
      </w:r>
      <w:r w:rsidR="00F20072">
        <w:t>21,</w:t>
      </w:r>
      <w:r w:rsidR="00116AB3">
        <w:t xml:space="preserve"> </w:t>
      </w:r>
      <w:r w:rsidR="00F20072">
        <w:t>22,</w:t>
      </w:r>
      <w:r w:rsidR="00116AB3">
        <w:t xml:space="preserve"> </w:t>
      </w:r>
      <w:r w:rsidR="00F20072">
        <w:t>23,</w:t>
      </w:r>
      <w:r w:rsidR="00116AB3">
        <w:t xml:space="preserve"> </w:t>
      </w:r>
      <w:r w:rsidR="00F20072">
        <w:t>24,</w:t>
      </w:r>
      <w:r w:rsidR="00116AB3">
        <w:t xml:space="preserve"> </w:t>
      </w:r>
      <w:r w:rsidR="00F20072">
        <w:t>25,</w:t>
      </w:r>
      <w:r w:rsidR="00116AB3">
        <w:t xml:space="preserve"> </w:t>
      </w:r>
      <w:r w:rsidR="00F20072">
        <w:t>26,</w:t>
      </w:r>
      <w:r w:rsidR="00116AB3">
        <w:t xml:space="preserve"> </w:t>
      </w:r>
      <w:r w:rsidR="00F20072">
        <w:t>84,</w:t>
      </w:r>
      <w:r w:rsidR="00116AB3">
        <w:t xml:space="preserve"> </w:t>
      </w:r>
      <w:r w:rsidR="00F20072">
        <w:t>85,</w:t>
      </w:r>
      <w:r w:rsidR="00116AB3">
        <w:t xml:space="preserve"> </w:t>
      </w:r>
      <w:r w:rsidR="00F20072">
        <w:t>86,</w:t>
      </w:r>
      <w:r w:rsidR="00116AB3">
        <w:t xml:space="preserve"> </w:t>
      </w:r>
      <w:r w:rsidR="00F20072">
        <w:t>87</w:t>
      </w:r>
    </w:p>
    <w:p w:rsidR="00697CEB" w:rsidRDefault="00697CEB" w:rsidP="002570F9">
      <w:pPr>
        <w:jc w:val="both"/>
      </w:pPr>
      <w:r>
        <w:t>блок-секция Г</w:t>
      </w:r>
      <w:r w:rsidR="00790FD0">
        <w:t xml:space="preserve">: </w:t>
      </w:r>
      <w:r w:rsidR="00E370DD">
        <w:t xml:space="preserve">помещения </w:t>
      </w:r>
      <w:r w:rsidR="00790FD0">
        <w:t>№№ 27,</w:t>
      </w:r>
      <w:r w:rsidR="00116AB3">
        <w:t xml:space="preserve"> </w:t>
      </w:r>
      <w:r w:rsidR="00790FD0">
        <w:t>28,</w:t>
      </w:r>
      <w:r w:rsidR="00116AB3">
        <w:t xml:space="preserve"> </w:t>
      </w:r>
      <w:r w:rsidR="00790FD0">
        <w:t>29,</w:t>
      </w:r>
      <w:r w:rsidR="00116AB3">
        <w:t xml:space="preserve"> </w:t>
      </w:r>
      <w:r w:rsidR="00790FD0">
        <w:t>30,</w:t>
      </w:r>
      <w:r w:rsidR="00116AB3">
        <w:t xml:space="preserve"> </w:t>
      </w:r>
      <w:r w:rsidR="00790FD0">
        <w:t>31,</w:t>
      </w:r>
      <w:r w:rsidR="00116AB3">
        <w:t xml:space="preserve"> </w:t>
      </w:r>
      <w:r w:rsidR="00790FD0">
        <w:t>32,</w:t>
      </w:r>
      <w:r w:rsidR="00116AB3">
        <w:t xml:space="preserve"> </w:t>
      </w:r>
      <w:r w:rsidR="00790FD0">
        <w:t>33,</w:t>
      </w:r>
      <w:r w:rsidR="00116AB3">
        <w:t xml:space="preserve"> </w:t>
      </w:r>
      <w:r w:rsidR="00790FD0">
        <w:t>66,</w:t>
      </w:r>
      <w:r w:rsidR="00116AB3">
        <w:t xml:space="preserve"> </w:t>
      </w:r>
      <w:r w:rsidR="00790FD0">
        <w:t>67,</w:t>
      </w:r>
      <w:r w:rsidR="00116AB3">
        <w:t xml:space="preserve"> </w:t>
      </w:r>
      <w:r w:rsidR="00790FD0">
        <w:t>68,</w:t>
      </w:r>
      <w:r w:rsidR="00116AB3">
        <w:t xml:space="preserve"> </w:t>
      </w:r>
      <w:r w:rsidR="00790FD0">
        <w:t>69,</w:t>
      </w:r>
      <w:r w:rsidR="00116AB3">
        <w:t xml:space="preserve"> </w:t>
      </w:r>
      <w:r w:rsidR="00790FD0">
        <w:t>70,</w:t>
      </w:r>
      <w:r w:rsidR="00116AB3">
        <w:t xml:space="preserve"> </w:t>
      </w:r>
      <w:r w:rsidR="00790FD0">
        <w:t>71</w:t>
      </w:r>
    </w:p>
    <w:p w:rsidR="00697CEB" w:rsidRPr="00F20072" w:rsidRDefault="00697CEB" w:rsidP="002570F9">
      <w:pPr>
        <w:jc w:val="both"/>
      </w:pPr>
      <w:r>
        <w:t>блок-секция Д</w:t>
      </w:r>
      <w:r w:rsidR="00790FD0">
        <w:t xml:space="preserve">: </w:t>
      </w:r>
      <w:r w:rsidR="00E370DD">
        <w:t xml:space="preserve">помещения </w:t>
      </w:r>
      <w:r w:rsidR="00790FD0">
        <w:t>№№ 72,</w:t>
      </w:r>
      <w:r w:rsidR="00116AB3">
        <w:t xml:space="preserve"> </w:t>
      </w:r>
      <w:r w:rsidR="00790FD0">
        <w:t>73,</w:t>
      </w:r>
      <w:r w:rsidR="00116AB3">
        <w:t xml:space="preserve"> </w:t>
      </w:r>
      <w:r w:rsidR="00790FD0">
        <w:t>74,</w:t>
      </w:r>
      <w:r w:rsidR="00116AB3">
        <w:t xml:space="preserve"> </w:t>
      </w:r>
      <w:r w:rsidR="00790FD0">
        <w:t>75,</w:t>
      </w:r>
      <w:r w:rsidR="00116AB3">
        <w:t xml:space="preserve"> </w:t>
      </w:r>
      <w:r w:rsidR="00790FD0">
        <w:t>76,</w:t>
      </w:r>
      <w:r w:rsidR="00116AB3">
        <w:t xml:space="preserve"> </w:t>
      </w:r>
      <w:r w:rsidR="00790FD0">
        <w:t>77,</w:t>
      </w:r>
      <w:r w:rsidR="00116AB3">
        <w:t xml:space="preserve"> </w:t>
      </w:r>
      <w:r w:rsidR="00790FD0">
        <w:t>78,</w:t>
      </w:r>
      <w:r w:rsidR="00116AB3">
        <w:t xml:space="preserve"> </w:t>
      </w:r>
      <w:r w:rsidR="00790FD0">
        <w:t>79,</w:t>
      </w:r>
      <w:r w:rsidR="00116AB3">
        <w:t xml:space="preserve"> </w:t>
      </w:r>
      <w:r w:rsidR="00790FD0">
        <w:t>80,</w:t>
      </w:r>
      <w:r w:rsidR="00116AB3">
        <w:t xml:space="preserve"> </w:t>
      </w:r>
      <w:r w:rsidR="00790FD0">
        <w:t>81,</w:t>
      </w:r>
      <w:r w:rsidR="00116AB3">
        <w:t xml:space="preserve"> </w:t>
      </w:r>
      <w:r w:rsidR="00790FD0">
        <w:t xml:space="preserve">82 </w:t>
      </w:r>
    </w:p>
    <w:p w:rsidR="00697CEB" w:rsidRDefault="00697CEB" w:rsidP="002570F9">
      <w:pPr>
        <w:jc w:val="both"/>
      </w:pPr>
      <w:r>
        <w:t>блок-секция Е</w:t>
      </w:r>
      <w:r w:rsidR="00D6403F">
        <w:t xml:space="preserve">: </w:t>
      </w:r>
      <w:r w:rsidR="00E370DD">
        <w:t xml:space="preserve">помещения </w:t>
      </w:r>
      <w:r w:rsidR="00D6403F">
        <w:t>№№ 34,</w:t>
      </w:r>
      <w:r w:rsidR="00116AB3">
        <w:t xml:space="preserve"> </w:t>
      </w:r>
      <w:r w:rsidR="00D6403F">
        <w:t>35,</w:t>
      </w:r>
      <w:r w:rsidR="00116AB3">
        <w:t xml:space="preserve"> </w:t>
      </w:r>
      <w:r w:rsidR="00D6403F">
        <w:t>36,</w:t>
      </w:r>
      <w:r w:rsidR="00116AB3">
        <w:t xml:space="preserve"> </w:t>
      </w:r>
      <w:r w:rsidR="00D6403F">
        <w:t>37,</w:t>
      </w:r>
      <w:r w:rsidR="00116AB3">
        <w:t xml:space="preserve"> </w:t>
      </w:r>
      <w:r w:rsidR="00D6403F">
        <w:t>38,</w:t>
      </w:r>
      <w:r w:rsidR="00116AB3">
        <w:t xml:space="preserve"> </w:t>
      </w:r>
      <w:r w:rsidR="00D6403F">
        <w:t>39,</w:t>
      </w:r>
      <w:r w:rsidR="00116AB3">
        <w:t xml:space="preserve"> </w:t>
      </w:r>
      <w:r w:rsidR="00D6403F">
        <w:t>40,</w:t>
      </w:r>
      <w:r w:rsidR="00116AB3">
        <w:t xml:space="preserve"> </w:t>
      </w:r>
      <w:r w:rsidR="00D6403F">
        <w:t>41,</w:t>
      </w:r>
      <w:r w:rsidR="00116AB3">
        <w:t xml:space="preserve"> </w:t>
      </w:r>
      <w:r w:rsidR="00D6403F">
        <w:t>62,</w:t>
      </w:r>
      <w:r w:rsidR="00116AB3">
        <w:t xml:space="preserve"> </w:t>
      </w:r>
      <w:r w:rsidR="00D6403F">
        <w:t>63,</w:t>
      </w:r>
      <w:r w:rsidR="00116AB3">
        <w:t xml:space="preserve"> </w:t>
      </w:r>
      <w:r w:rsidR="00D6403F">
        <w:t>64,</w:t>
      </w:r>
      <w:r w:rsidR="00116AB3">
        <w:t xml:space="preserve"> </w:t>
      </w:r>
      <w:r w:rsidR="00D6403F">
        <w:t>65</w:t>
      </w:r>
    </w:p>
    <w:p w:rsidR="00697CEB" w:rsidRDefault="00697CEB" w:rsidP="002570F9">
      <w:pPr>
        <w:jc w:val="both"/>
      </w:pPr>
      <w:r>
        <w:t>блок-секция Ж</w:t>
      </w:r>
      <w:r w:rsidR="00E370DD">
        <w:t>: помещения №№ 42,</w:t>
      </w:r>
      <w:r w:rsidR="00116AB3">
        <w:t xml:space="preserve"> </w:t>
      </w:r>
      <w:r w:rsidR="00E370DD">
        <w:t>43,</w:t>
      </w:r>
      <w:r w:rsidR="00116AB3">
        <w:t xml:space="preserve"> </w:t>
      </w:r>
      <w:r w:rsidR="00E370DD">
        <w:t>44,</w:t>
      </w:r>
      <w:r w:rsidR="00116AB3">
        <w:t xml:space="preserve"> </w:t>
      </w:r>
      <w:r w:rsidR="00E370DD">
        <w:t>45,</w:t>
      </w:r>
      <w:r w:rsidR="00116AB3">
        <w:t xml:space="preserve"> </w:t>
      </w:r>
      <w:r w:rsidR="00E370DD">
        <w:t>46,</w:t>
      </w:r>
      <w:r w:rsidR="00116AB3">
        <w:t xml:space="preserve"> </w:t>
      </w:r>
      <w:r w:rsidR="00E370DD">
        <w:t>47,</w:t>
      </w:r>
      <w:r w:rsidR="00116AB3">
        <w:t xml:space="preserve"> </w:t>
      </w:r>
      <w:r w:rsidR="00E370DD">
        <w:t>48,</w:t>
      </w:r>
      <w:r w:rsidR="00116AB3">
        <w:t xml:space="preserve"> </w:t>
      </w:r>
      <w:r w:rsidR="00E370DD">
        <w:t>49,</w:t>
      </w:r>
      <w:r w:rsidR="00116AB3">
        <w:t xml:space="preserve"> </w:t>
      </w:r>
      <w:r w:rsidR="00E370DD">
        <w:t>50,</w:t>
      </w:r>
      <w:r w:rsidR="00116AB3">
        <w:t xml:space="preserve"> </w:t>
      </w:r>
      <w:r w:rsidR="00E370DD">
        <w:t>51,</w:t>
      </w:r>
      <w:r w:rsidR="00116AB3">
        <w:t xml:space="preserve"> </w:t>
      </w:r>
      <w:r w:rsidR="00E370DD">
        <w:t>52</w:t>
      </w:r>
    </w:p>
    <w:p w:rsidR="00697CEB" w:rsidRPr="00697CEB" w:rsidRDefault="00697CEB" w:rsidP="002570F9">
      <w:pPr>
        <w:jc w:val="both"/>
      </w:pPr>
      <w:r>
        <w:t>блок-секция И</w:t>
      </w:r>
      <w:r w:rsidR="00E370DD">
        <w:t>: помещения №№ 53,</w:t>
      </w:r>
      <w:r w:rsidR="00116AB3">
        <w:t xml:space="preserve"> </w:t>
      </w:r>
      <w:r w:rsidR="00E370DD">
        <w:t>54,</w:t>
      </w:r>
      <w:r w:rsidR="00116AB3">
        <w:t xml:space="preserve"> </w:t>
      </w:r>
      <w:r w:rsidR="00E370DD">
        <w:t>55,</w:t>
      </w:r>
      <w:r w:rsidR="00116AB3">
        <w:t xml:space="preserve"> </w:t>
      </w:r>
      <w:r w:rsidR="00E370DD">
        <w:t>56,</w:t>
      </w:r>
      <w:r w:rsidR="00116AB3">
        <w:t xml:space="preserve"> </w:t>
      </w:r>
      <w:r w:rsidR="00E370DD">
        <w:t>57,</w:t>
      </w:r>
      <w:r w:rsidR="00116AB3">
        <w:t xml:space="preserve"> </w:t>
      </w:r>
      <w:r w:rsidR="00E370DD">
        <w:t>58,</w:t>
      </w:r>
      <w:r w:rsidR="00116AB3">
        <w:t xml:space="preserve"> </w:t>
      </w:r>
      <w:r w:rsidR="00E370DD">
        <w:t>59,</w:t>
      </w:r>
      <w:r w:rsidR="00116AB3">
        <w:t xml:space="preserve"> </w:t>
      </w:r>
      <w:r w:rsidR="00E370DD">
        <w:t>60,</w:t>
      </w:r>
      <w:r w:rsidR="00116AB3">
        <w:t xml:space="preserve"> </w:t>
      </w:r>
      <w:r w:rsidR="00E370DD">
        <w:t>61</w:t>
      </w:r>
    </w:p>
    <w:p w:rsidR="000878A9" w:rsidRDefault="000878A9">
      <w:pPr>
        <w:ind w:left="720"/>
        <w:jc w:val="both"/>
      </w:pPr>
    </w:p>
    <w:p w:rsidR="000878A9" w:rsidRDefault="000878A9">
      <w:pPr>
        <w:numPr>
          <w:ilvl w:val="0"/>
          <w:numId w:val="2"/>
        </w:numPr>
        <w:tabs>
          <w:tab w:val="left" w:pos="360"/>
        </w:tabs>
        <w:jc w:val="both"/>
      </w:pPr>
      <w:r>
        <w:t>Состав общего имущества объекта: внутриплощадочные сети, вводы и выпуски коммуникаций, тепловые узлы, лифты, техническое подполье, лестницы, лестничные площад</w:t>
      </w:r>
      <w:r w:rsidR="002570F9">
        <w:t xml:space="preserve">ки и примыкающие к ним коридоры, встроенная автостоянка на 89 </w:t>
      </w:r>
      <w:proofErr w:type="spellStart"/>
      <w:r w:rsidR="002570F9">
        <w:t>машино</w:t>
      </w:r>
      <w:proofErr w:type="spellEnd"/>
      <w:r w:rsidR="002570F9">
        <w:t>/мест в состав общего имущества не входит.</w:t>
      </w:r>
    </w:p>
    <w:p w:rsidR="000878A9" w:rsidRDefault="000878A9">
      <w:pPr>
        <w:numPr>
          <w:ilvl w:val="0"/>
          <w:numId w:val="2"/>
        </w:numPr>
        <w:tabs>
          <w:tab w:val="left" w:pos="360"/>
        </w:tabs>
        <w:jc w:val="both"/>
      </w:pPr>
      <w:r>
        <w:t xml:space="preserve">Предполагаемый срок получения разрешения на ввод в эксплуатацию строящегося дома – </w:t>
      </w:r>
      <w:r w:rsidR="00AB4287" w:rsidRPr="00AB4287">
        <w:t>0</w:t>
      </w:r>
      <w:r>
        <w:t xml:space="preserve">1 </w:t>
      </w:r>
      <w:r w:rsidR="00AB4287">
        <w:t>февраля</w:t>
      </w:r>
      <w:r>
        <w:t xml:space="preserve"> 2017 года.</w:t>
      </w:r>
    </w:p>
    <w:p w:rsidR="000878A9" w:rsidRDefault="000878A9">
      <w:pPr>
        <w:numPr>
          <w:ilvl w:val="0"/>
          <w:numId w:val="2"/>
        </w:numPr>
        <w:jc w:val="both"/>
      </w:pPr>
      <w:r>
        <w:t>Участвующие в приемке объекта:</w:t>
      </w:r>
    </w:p>
    <w:p w:rsidR="000878A9" w:rsidRDefault="000878A9">
      <w:pPr>
        <w:ind w:left="360"/>
      </w:pPr>
      <w:r>
        <w:t>- Администрация МО «Город Саратов»</w:t>
      </w:r>
    </w:p>
    <w:p w:rsidR="000878A9" w:rsidRDefault="000878A9">
      <w:pPr>
        <w:ind w:left="360"/>
      </w:pPr>
      <w:r>
        <w:t>- ЗАО «Управление механизации № 24» (Заказчик-Застройщик)</w:t>
      </w:r>
    </w:p>
    <w:p w:rsidR="000878A9" w:rsidRDefault="000878A9">
      <w:pPr>
        <w:ind w:left="360"/>
      </w:pPr>
      <w:r>
        <w:t>- Органы Государственного санитарно-эпидемиологического надзора</w:t>
      </w:r>
    </w:p>
    <w:p w:rsidR="000878A9" w:rsidRDefault="000878A9">
      <w:pPr>
        <w:ind w:left="360"/>
      </w:pPr>
      <w:r>
        <w:t>- Органы Государственного пожарного надзора</w:t>
      </w:r>
    </w:p>
    <w:p w:rsidR="000878A9" w:rsidRDefault="000878A9">
      <w:pPr>
        <w:ind w:left="360"/>
      </w:pPr>
      <w:r>
        <w:t>- Комитет по архитектуре и градостроительству администрации МО «Город Саратов»</w:t>
      </w:r>
    </w:p>
    <w:p w:rsidR="000878A9" w:rsidRDefault="000878A9">
      <w:pPr>
        <w:ind w:left="360"/>
      </w:pPr>
      <w:r>
        <w:t xml:space="preserve">- Органы </w:t>
      </w:r>
      <w:proofErr w:type="spellStart"/>
      <w:r>
        <w:t>Госстройнадзора</w:t>
      </w:r>
      <w:proofErr w:type="spellEnd"/>
      <w:r>
        <w:t xml:space="preserve"> Саратовской области</w:t>
      </w:r>
    </w:p>
    <w:p w:rsidR="000878A9" w:rsidRDefault="000878A9">
      <w:pPr>
        <w:numPr>
          <w:ilvl w:val="0"/>
          <w:numId w:val="2"/>
        </w:numPr>
        <w:jc w:val="both"/>
      </w:pPr>
      <w:r>
        <w:t xml:space="preserve">Планируемая стоимость строительства объекта </w:t>
      </w:r>
      <w:r w:rsidR="00E477BA">
        <w:t>321566400</w:t>
      </w:r>
      <w:r>
        <w:t xml:space="preserve"> тыс. руб.</w:t>
      </w:r>
    </w:p>
    <w:p w:rsidR="000878A9" w:rsidRDefault="000878A9">
      <w:pPr>
        <w:numPr>
          <w:ilvl w:val="0"/>
          <w:numId w:val="2"/>
        </w:numPr>
        <w:jc w:val="both"/>
      </w:pPr>
      <w:r>
        <w:t>Организации, осуществляющие основные строительно-монтажные и другие работы (подрядчики):</w:t>
      </w:r>
    </w:p>
    <w:p w:rsidR="000878A9" w:rsidRDefault="000878A9">
      <w:pPr>
        <w:tabs>
          <w:tab w:val="left" w:pos="360"/>
        </w:tabs>
        <w:ind w:left="720"/>
        <w:jc w:val="both"/>
      </w:pPr>
      <w:r>
        <w:t>- ООО «</w:t>
      </w:r>
      <w:r w:rsidR="00D810BE">
        <w:t>Механизация</w:t>
      </w:r>
      <w:r>
        <w:t>» - Генподрядчик, общестроительные работы,</w:t>
      </w:r>
    </w:p>
    <w:p w:rsidR="000878A9" w:rsidRDefault="000878A9">
      <w:pPr>
        <w:tabs>
          <w:tab w:val="left" w:pos="360"/>
        </w:tabs>
        <w:ind w:left="720"/>
        <w:jc w:val="both"/>
      </w:pPr>
      <w:r>
        <w:t>- ООО «Механизация 2» - сантехнические работы</w:t>
      </w:r>
    </w:p>
    <w:p w:rsidR="000878A9" w:rsidRDefault="000878A9">
      <w:pPr>
        <w:tabs>
          <w:tab w:val="left" w:pos="360"/>
        </w:tabs>
        <w:ind w:left="720"/>
        <w:jc w:val="both"/>
      </w:pPr>
      <w:r>
        <w:t>- ООО «Механизация 2» - установка окон</w:t>
      </w:r>
    </w:p>
    <w:p w:rsidR="000878A9" w:rsidRDefault="000878A9">
      <w:pPr>
        <w:tabs>
          <w:tab w:val="left" w:pos="360"/>
        </w:tabs>
        <w:ind w:left="720"/>
        <w:jc w:val="both"/>
      </w:pPr>
      <w:r>
        <w:t>- ООО «</w:t>
      </w:r>
      <w:proofErr w:type="spellStart"/>
      <w:r>
        <w:t>Спецмонтажстрой</w:t>
      </w:r>
      <w:proofErr w:type="spellEnd"/>
      <w:r>
        <w:t>» - монтаж и пуско-наладка лифтов</w:t>
      </w:r>
    </w:p>
    <w:p w:rsidR="000878A9" w:rsidRDefault="000878A9">
      <w:pPr>
        <w:tabs>
          <w:tab w:val="left" w:pos="360"/>
        </w:tabs>
        <w:ind w:left="720"/>
        <w:jc w:val="both"/>
      </w:pPr>
      <w:r>
        <w:t>- ООО «Механизация 2» - отделка фасадов</w:t>
      </w:r>
    </w:p>
    <w:p w:rsidR="00D810BE" w:rsidRDefault="00D810BE">
      <w:pPr>
        <w:tabs>
          <w:tab w:val="left" w:pos="360"/>
        </w:tabs>
        <w:ind w:left="720"/>
        <w:jc w:val="both"/>
      </w:pPr>
      <w:r>
        <w:t>- ОАО «</w:t>
      </w:r>
      <w:proofErr w:type="spellStart"/>
      <w:r>
        <w:t>Саратовгаз</w:t>
      </w:r>
      <w:proofErr w:type="spellEnd"/>
      <w:r>
        <w:t>» - газификация</w:t>
      </w:r>
    </w:p>
    <w:p w:rsidR="000878A9" w:rsidRDefault="000878A9">
      <w:pPr>
        <w:numPr>
          <w:ilvl w:val="0"/>
          <w:numId w:val="2"/>
        </w:numPr>
        <w:jc w:val="both"/>
      </w:pPr>
      <w:r>
        <w:t>В качестве способа обеспечения исполнения обязательств Застройщика, выбран залог, в соответствии со ст.13 №214-ФЗ от 30.12.2004 г.</w:t>
      </w:r>
    </w:p>
    <w:p w:rsidR="000878A9" w:rsidRDefault="000878A9">
      <w:pPr>
        <w:numPr>
          <w:ilvl w:val="0"/>
          <w:numId w:val="2"/>
        </w:numPr>
        <w:jc w:val="both"/>
      </w:pPr>
      <w:r>
        <w:t>Страхование финансовых и прочих рисков осуществляется Застройщиком.</w:t>
      </w:r>
    </w:p>
    <w:p w:rsidR="000878A9" w:rsidRDefault="000878A9">
      <w:pPr>
        <w:numPr>
          <w:ilvl w:val="0"/>
          <w:numId w:val="2"/>
        </w:numPr>
        <w:jc w:val="both"/>
      </w:pPr>
      <w:r>
        <w:t>Кроме собственных средств, договоров долевого участия денежные средства по иным договорам и сделкам не привлекаются.</w:t>
      </w:r>
    </w:p>
    <w:p w:rsidR="000878A9" w:rsidRDefault="000878A9">
      <w:pPr>
        <w:ind w:left="360"/>
        <w:jc w:val="both"/>
      </w:pPr>
    </w:p>
    <w:p w:rsidR="000878A9" w:rsidRDefault="000878A9">
      <w:pPr>
        <w:ind w:left="360"/>
        <w:jc w:val="both"/>
      </w:pPr>
    </w:p>
    <w:p w:rsidR="000878A9" w:rsidRDefault="000878A9">
      <w:pPr>
        <w:ind w:left="360"/>
        <w:jc w:val="both"/>
        <w:rPr>
          <w:b/>
          <w:sz w:val="28"/>
        </w:rPr>
      </w:pPr>
      <w:r>
        <w:rPr>
          <w:b/>
          <w:sz w:val="28"/>
        </w:rPr>
        <w:t>Генеральный директор</w:t>
      </w:r>
    </w:p>
    <w:p w:rsidR="000878A9" w:rsidRDefault="000878A9">
      <w:pPr>
        <w:ind w:left="360"/>
        <w:jc w:val="both"/>
        <w:rPr>
          <w:b/>
          <w:sz w:val="28"/>
        </w:rPr>
      </w:pPr>
      <w:r>
        <w:rPr>
          <w:b/>
          <w:sz w:val="28"/>
        </w:rPr>
        <w:t>ЗАО «УМ №</w:t>
      </w:r>
      <w:proofErr w:type="gramStart"/>
      <w:r>
        <w:rPr>
          <w:b/>
          <w:sz w:val="28"/>
        </w:rPr>
        <w:t xml:space="preserve">24»   </w:t>
      </w:r>
      <w:proofErr w:type="gramEnd"/>
      <w:r>
        <w:rPr>
          <w:b/>
          <w:sz w:val="28"/>
        </w:rPr>
        <w:t xml:space="preserve">                                                                              А.И. Осипов</w:t>
      </w:r>
    </w:p>
    <w:sectPr w:rsidR="000878A9">
      <w:pgSz w:w="11906" w:h="16838"/>
      <w:pgMar w:top="567" w:right="1134" w:bottom="624" w:left="1134"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Tahoma"/>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ahoma"/>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ahoma"/>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Tahoma"/>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ahoma"/>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ahoma"/>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4B3E56DB"/>
    <w:multiLevelType w:val="hybridMultilevel"/>
    <w:tmpl w:val="B05C6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92E"/>
    <w:rsid w:val="00077BFB"/>
    <w:rsid w:val="000878A9"/>
    <w:rsid w:val="00116AB3"/>
    <w:rsid w:val="001D1A46"/>
    <w:rsid w:val="0020425A"/>
    <w:rsid w:val="00232969"/>
    <w:rsid w:val="002570F9"/>
    <w:rsid w:val="002F2205"/>
    <w:rsid w:val="0043791E"/>
    <w:rsid w:val="005B5016"/>
    <w:rsid w:val="00651EAB"/>
    <w:rsid w:val="00693E6C"/>
    <w:rsid w:val="00697CEB"/>
    <w:rsid w:val="006C1713"/>
    <w:rsid w:val="00790FD0"/>
    <w:rsid w:val="007E0570"/>
    <w:rsid w:val="009C2E11"/>
    <w:rsid w:val="00AB4287"/>
    <w:rsid w:val="00AE292E"/>
    <w:rsid w:val="00D6403F"/>
    <w:rsid w:val="00D810BE"/>
    <w:rsid w:val="00D91D1C"/>
    <w:rsid w:val="00E006AE"/>
    <w:rsid w:val="00E370DD"/>
    <w:rsid w:val="00E477BA"/>
    <w:rsid w:val="00F20072"/>
    <w:rsid w:val="00FA7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BDE6F11-B4A0-4F07-BEA9-EB774DF9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Tahoma"/>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Tahoma"/>
    </w:rPr>
  </w:style>
  <w:style w:type="character" w:customStyle="1" w:styleId="WW8Num2z2">
    <w:name w:val="WW8Num2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
    <w:name w:val="Основной шрифт абзаца1"/>
  </w:style>
  <w:style w:type="character" w:customStyle="1" w:styleId="a3">
    <w:name w:val="Название Знак"/>
    <w:rPr>
      <w:rFonts w:ascii="Arial" w:eastAsia="Microsoft YaHei" w:hAnsi="Arial" w:cs="Mangal"/>
      <w:kern w:val="1"/>
      <w:sz w:val="28"/>
      <w:szCs w:val="28"/>
      <w:lang w:eastAsia="hi-IN" w:bidi="hi-IN"/>
    </w:rPr>
  </w:style>
  <w:style w:type="character" w:customStyle="1" w:styleId="ListLabel1">
    <w:name w:val="ListLabel 1"/>
    <w:rPr>
      <w:rFonts w:cs="Tahoma"/>
    </w:rPr>
  </w:style>
  <w:style w:type="character" w:customStyle="1" w:styleId="a4">
    <w:name w:val="Маркеры списка"/>
    <w:rPr>
      <w:rFonts w:ascii="OpenSymbol" w:eastAsia="OpenSymbol" w:hAnsi="OpenSymbol" w:cs="OpenSymbol"/>
    </w:rPr>
  </w:style>
  <w:style w:type="paragraph" w:customStyle="1" w:styleId="a5">
    <w:name w:val="Заголовок"/>
    <w:basedOn w:val="a"/>
    <w:next w:val="a6"/>
    <w:pPr>
      <w:keepNext/>
      <w:spacing w:before="240" w:after="120"/>
    </w:pPr>
    <w:rPr>
      <w:rFonts w:ascii="Arial" w:eastAsia="Microsoft YaHei" w:hAnsi="Arial"/>
      <w:sz w:val="28"/>
      <w:szCs w:val="28"/>
    </w:rPr>
  </w:style>
  <w:style w:type="paragraph" w:styleId="a6">
    <w:name w:val="Body Text"/>
    <w:basedOn w:val="a"/>
    <w:pPr>
      <w:spacing w:after="120"/>
    </w:pPr>
  </w:style>
  <w:style w:type="paragraph" w:styleId="a7">
    <w:name w:val="List"/>
    <w:basedOn w:val="a6"/>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12">
    <w:name w:val="Схема документа1"/>
    <w:basedOn w:val="a"/>
    <w:pPr>
      <w:shd w:val="clear" w:color="auto" w:fill="000080"/>
    </w:pPr>
    <w:rPr>
      <w:rFonts w:ascii="Tahoma" w:hAnsi="Tahoma"/>
    </w:rPr>
  </w:style>
  <w:style w:type="paragraph" w:customStyle="1" w:styleId="13">
    <w:name w:val="Текст выноски1"/>
    <w:basedOn w:val="a"/>
    <w:rPr>
      <w:rFonts w:ascii="Tahoma" w:hAnsi="Tahoma" w:cs="Tahoma"/>
      <w:sz w:val="16"/>
      <w:szCs w:val="16"/>
    </w:rPr>
  </w:style>
  <w:style w:type="paragraph" w:customStyle="1" w:styleId="14">
    <w:name w:val="Название объекта1"/>
    <w:basedOn w:val="a"/>
    <w:pPr>
      <w:suppressLineNumbers/>
      <w:spacing w:before="120" w:after="120"/>
    </w:pPr>
    <w:rPr>
      <w:i/>
      <w:iCs/>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Balloon Text"/>
    <w:basedOn w:val="a"/>
    <w:link w:val="ab"/>
    <w:uiPriority w:val="99"/>
    <w:semiHidden/>
    <w:unhideWhenUsed/>
    <w:rsid w:val="00FA7316"/>
    <w:rPr>
      <w:rFonts w:ascii="Segoe UI" w:hAnsi="Segoe UI"/>
      <w:sz w:val="18"/>
      <w:szCs w:val="16"/>
    </w:rPr>
  </w:style>
  <w:style w:type="character" w:customStyle="1" w:styleId="ab">
    <w:name w:val="Текст выноски Знак"/>
    <w:basedOn w:val="a0"/>
    <w:link w:val="aa"/>
    <w:uiPriority w:val="99"/>
    <w:semiHidden/>
    <w:rsid w:val="00FA7316"/>
    <w:rPr>
      <w:rFonts w:ascii="Segoe UI"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15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1454</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ПРОЕКТНАЯ ДЕКЛАРАЦИЯ </vt:lpstr>
    </vt:vector>
  </TitlesOfParts>
  <Company/>
  <LinksUpToDate>false</LinksUpToDate>
  <CharactersWithSpaces>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ПРОЕКТНАЯ ДЕКЛАРАЦИЯ </dc:title>
  <dc:subject/>
  <dc:creator>Roman</dc:creator>
  <cp:keywords/>
  <cp:lastModifiedBy>p roman</cp:lastModifiedBy>
  <cp:revision>2</cp:revision>
  <cp:lastPrinted>2014-08-15T06:48:00Z</cp:lastPrinted>
  <dcterms:created xsi:type="dcterms:W3CDTF">2014-08-15T07:01:00Z</dcterms:created>
  <dcterms:modified xsi:type="dcterms:W3CDTF">2014-08-15T07:01:00Z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